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D6201A" w14:textId="6A5AD2C2" w:rsidR="001F6B1C" w:rsidRDefault="000A43F5" w:rsidP="000D7556">
      <w:pPr>
        <w:pStyle w:val="NoSpacing"/>
        <w:jc w:val="center"/>
        <w:rPr>
          <w:b/>
          <w:sz w:val="28"/>
          <w:szCs w:val="28"/>
          <w:u w:val="single"/>
        </w:rPr>
      </w:pPr>
      <w:r>
        <w:rPr>
          <w:b/>
          <w:sz w:val="28"/>
          <w:szCs w:val="28"/>
          <w:u w:val="single"/>
        </w:rPr>
        <w:t>Conflict &amp; Repair Dialogue</w:t>
      </w:r>
    </w:p>
    <w:p w14:paraId="39543A5D" w14:textId="6F4FCC1D" w:rsidR="000D7556" w:rsidRDefault="000D7556" w:rsidP="000A43F5">
      <w:pPr>
        <w:pStyle w:val="NoSpacing"/>
        <w:jc w:val="center"/>
        <w:rPr>
          <w:b/>
          <w:sz w:val="28"/>
          <w:szCs w:val="28"/>
          <w:u w:val="single"/>
        </w:rPr>
      </w:pPr>
    </w:p>
    <w:p w14:paraId="021D7E36" w14:textId="680DAA08" w:rsidR="000D7556" w:rsidRPr="0078353F" w:rsidRDefault="0078353F" w:rsidP="000D7556">
      <w:pPr>
        <w:pStyle w:val="NoSpacing"/>
        <w:jc w:val="center"/>
        <w:rPr>
          <w:bCs/>
          <w:i/>
          <w:iCs/>
          <w:sz w:val="28"/>
          <w:szCs w:val="28"/>
        </w:rPr>
      </w:pPr>
      <w:r w:rsidRPr="0078353F">
        <w:rPr>
          <w:bCs/>
          <w:i/>
          <w:iCs/>
          <w:sz w:val="28"/>
          <w:szCs w:val="28"/>
        </w:rPr>
        <w:t>C</w:t>
      </w:r>
      <w:r w:rsidR="000D7556" w:rsidRPr="0078353F">
        <w:rPr>
          <w:bCs/>
          <w:i/>
          <w:iCs/>
          <w:sz w:val="28"/>
          <w:szCs w:val="28"/>
        </w:rPr>
        <w:t xml:space="preserve">onflict &amp; Repair </w:t>
      </w:r>
      <w:r w:rsidRPr="0078353F">
        <w:rPr>
          <w:bCs/>
          <w:i/>
          <w:iCs/>
          <w:sz w:val="28"/>
          <w:szCs w:val="28"/>
        </w:rPr>
        <w:t>D</w:t>
      </w:r>
      <w:r w:rsidR="000D7556" w:rsidRPr="0078353F">
        <w:rPr>
          <w:bCs/>
          <w:i/>
          <w:iCs/>
          <w:sz w:val="28"/>
          <w:szCs w:val="28"/>
        </w:rPr>
        <w:t>ialogue process works well with:</w:t>
      </w:r>
    </w:p>
    <w:p w14:paraId="1C5C142B" w14:textId="77777777" w:rsidR="0078353F" w:rsidRPr="0078353F" w:rsidRDefault="0078353F" w:rsidP="000D7556">
      <w:pPr>
        <w:pStyle w:val="NoSpacing"/>
        <w:jc w:val="center"/>
        <w:rPr>
          <w:bCs/>
          <w:sz w:val="28"/>
          <w:szCs w:val="28"/>
        </w:rPr>
      </w:pPr>
    </w:p>
    <w:p w14:paraId="407F8BA0" w14:textId="77777777" w:rsidR="000D7556" w:rsidRPr="0078353F" w:rsidRDefault="000D7556" w:rsidP="000D7556">
      <w:pPr>
        <w:pStyle w:val="NoSpacing"/>
        <w:numPr>
          <w:ilvl w:val="0"/>
          <w:numId w:val="8"/>
        </w:numPr>
        <w:ind w:left="3600" w:hanging="450"/>
        <w:rPr>
          <w:bCs/>
          <w:sz w:val="28"/>
          <w:szCs w:val="28"/>
        </w:rPr>
      </w:pPr>
      <w:r w:rsidRPr="0078353F">
        <w:rPr>
          <w:bCs/>
          <w:sz w:val="28"/>
          <w:szCs w:val="28"/>
        </w:rPr>
        <w:t>Families.</w:t>
      </w:r>
    </w:p>
    <w:p w14:paraId="781C40D5" w14:textId="05D9B1DA" w:rsidR="000D7556" w:rsidRPr="0078353F" w:rsidRDefault="000D7556" w:rsidP="000D7556">
      <w:pPr>
        <w:pStyle w:val="NoSpacing"/>
        <w:numPr>
          <w:ilvl w:val="0"/>
          <w:numId w:val="8"/>
        </w:numPr>
        <w:ind w:left="3600" w:hanging="450"/>
        <w:rPr>
          <w:bCs/>
          <w:sz w:val="28"/>
          <w:szCs w:val="28"/>
        </w:rPr>
      </w:pPr>
      <w:r w:rsidRPr="0078353F">
        <w:rPr>
          <w:bCs/>
          <w:sz w:val="28"/>
          <w:szCs w:val="28"/>
        </w:rPr>
        <w:t>The workplace.</w:t>
      </w:r>
    </w:p>
    <w:p w14:paraId="6EF015B3" w14:textId="77777777" w:rsidR="000D7556" w:rsidRPr="0078353F" w:rsidRDefault="000D7556" w:rsidP="000D7556">
      <w:pPr>
        <w:pStyle w:val="NoSpacing"/>
        <w:numPr>
          <w:ilvl w:val="0"/>
          <w:numId w:val="8"/>
        </w:numPr>
        <w:ind w:left="3600" w:hanging="450"/>
        <w:rPr>
          <w:bCs/>
          <w:sz w:val="28"/>
          <w:szCs w:val="28"/>
        </w:rPr>
      </w:pPr>
      <w:r w:rsidRPr="0078353F">
        <w:rPr>
          <w:bCs/>
          <w:sz w:val="28"/>
          <w:szCs w:val="28"/>
        </w:rPr>
        <w:t>Communities (agencies, First Nations tribes, government, etc.).</w:t>
      </w:r>
    </w:p>
    <w:p w14:paraId="0B7D6AA4" w14:textId="77777777" w:rsidR="000D7556" w:rsidRPr="0078353F" w:rsidRDefault="000D7556" w:rsidP="000D7556">
      <w:pPr>
        <w:pStyle w:val="NoSpacing"/>
        <w:numPr>
          <w:ilvl w:val="0"/>
          <w:numId w:val="8"/>
        </w:numPr>
        <w:ind w:left="3600" w:hanging="450"/>
        <w:rPr>
          <w:bCs/>
          <w:sz w:val="28"/>
          <w:szCs w:val="28"/>
        </w:rPr>
      </w:pPr>
      <w:r w:rsidRPr="0078353F">
        <w:rPr>
          <w:bCs/>
          <w:sz w:val="28"/>
          <w:szCs w:val="28"/>
        </w:rPr>
        <w:t>Couples.</w:t>
      </w:r>
    </w:p>
    <w:p w14:paraId="48DE4403" w14:textId="77777777" w:rsidR="001F6B1C" w:rsidRDefault="001F6B1C" w:rsidP="000A43F5">
      <w:pPr>
        <w:pStyle w:val="NoSpacing"/>
      </w:pPr>
    </w:p>
    <w:p w14:paraId="6BCC8629" w14:textId="77777777" w:rsidR="000D7556" w:rsidRDefault="000D7556" w:rsidP="000D7556">
      <w:pPr>
        <w:pStyle w:val="NoSpacing"/>
        <w:jc w:val="center"/>
        <w:rPr>
          <w:bCs/>
          <w:i/>
          <w:sz w:val="28"/>
          <w:szCs w:val="28"/>
        </w:rPr>
      </w:pPr>
      <w:r w:rsidRPr="000D7556">
        <w:rPr>
          <w:bCs/>
          <w:i/>
          <w:sz w:val="28"/>
          <w:szCs w:val="28"/>
        </w:rPr>
        <w:t xml:space="preserve">Three to ten is the average number of sessions per referral. </w:t>
      </w:r>
    </w:p>
    <w:p w14:paraId="2CF20838" w14:textId="1334CDEC" w:rsidR="000D7556" w:rsidRPr="000D7556" w:rsidRDefault="000D7556" w:rsidP="000D7556">
      <w:pPr>
        <w:pStyle w:val="NoSpacing"/>
        <w:jc w:val="center"/>
        <w:rPr>
          <w:b/>
          <w:sz w:val="28"/>
          <w:szCs w:val="28"/>
        </w:rPr>
      </w:pPr>
      <w:r w:rsidRPr="000D7556">
        <w:rPr>
          <w:bCs/>
          <w:i/>
          <w:sz w:val="28"/>
          <w:szCs w:val="28"/>
        </w:rPr>
        <w:t>Each session is 1 - 2 hours in length.</w:t>
      </w:r>
    </w:p>
    <w:p w14:paraId="16E6BD1F" w14:textId="77777777" w:rsidR="000D7556" w:rsidRDefault="000D7556" w:rsidP="000A43F5">
      <w:pPr>
        <w:pStyle w:val="NoSpacing"/>
      </w:pPr>
    </w:p>
    <w:p w14:paraId="178D9CD5" w14:textId="2C035528" w:rsidR="000A43F5" w:rsidRDefault="000A43F5" w:rsidP="000A43F5">
      <w:pPr>
        <w:pStyle w:val="NoSpacing"/>
      </w:pPr>
      <w:r w:rsidRPr="000A43F5">
        <w:t xml:space="preserve">Conflict &amp; Repair </w:t>
      </w:r>
      <w:r>
        <w:t>d</w:t>
      </w:r>
      <w:r w:rsidRPr="000A43F5">
        <w:t>ialogue </w:t>
      </w:r>
      <w:r w:rsidR="000D7556">
        <w:t>is a</w:t>
      </w:r>
      <w:r w:rsidRPr="000A43F5">
        <w:t xml:space="preserve"> facilitated </w:t>
      </w:r>
      <w:r w:rsidRPr="000A43F5">
        <w:rPr>
          <w:u w:val="single"/>
        </w:rPr>
        <w:t>dialogue</w:t>
      </w:r>
      <w:r w:rsidRPr="000A43F5">
        <w:t> process to address a specific conflict or patterns of conflict</w:t>
      </w:r>
      <w:r w:rsidR="009B1D7A">
        <w:t xml:space="preserve"> between two or more people.</w:t>
      </w:r>
    </w:p>
    <w:p w14:paraId="5DD21601" w14:textId="77777777" w:rsidR="000A43F5" w:rsidRDefault="000A43F5" w:rsidP="000A43F5">
      <w:pPr>
        <w:pStyle w:val="NoSpacing"/>
      </w:pPr>
    </w:p>
    <w:p w14:paraId="56AAF52E" w14:textId="0928C912" w:rsidR="000A43F5" w:rsidRDefault="000A43F5" w:rsidP="000A43F5">
      <w:pPr>
        <w:pStyle w:val="NoSpacing"/>
      </w:pPr>
      <w:r w:rsidRPr="000A43F5">
        <w:t>Conflict &amp; Repair </w:t>
      </w:r>
      <w:r>
        <w:t>d</w:t>
      </w:r>
      <w:r w:rsidRPr="000A43F5">
        <w:t>ialogue is a process that centers</w:t>
      </w:r>
      <w:r>
        <w:t xml:space="preserve"> </w:t>
      </w:r>
      <w:r w:rsidRPr="000A43F5">
        <w:t xml:space="preserve">around restoring healthy relationships versus establishing right and wrong. Conflict &amp; Repair </w:t>
      </w:r>
      <w:r w:rsidR="000D7556">
        <w:t xml:space="preserve">dialogue </w:t>
      </w:r>
      <w:r w:rsidRPr="000A43F5">
        <w:t>is a voluntary, collaborative form of communication and problem-solving</w:t>
      </w:r>
      <w:r w:rsidR="000D7556">
        <w:t>.</w:t>
      </w:r>
    </w:p>
    <w:p w14:paraId="2B300B9D" w14:textId="6D3A59A7" w:rsidR="000A43F5" w:rsidRDefault="000A43F5" w:rsidP="000A43F5">
      <w:pPr>
        <w:pStyle w:val="NoSpacing"/>
      </w:pPr>
    </w:p>
    <w:p w14:paraId="08DA0072" w14:textId="7DE6821A" w:rsidR="001879EA" w:rsidRPr="001879EA" w:rsidRDefault="009B1D7A" w:rsidP="001879EA">
      <w:pPr>
        <w:pStyle w:val="NoSpacing"/>
        <w:rPr>
          <w:b/>
        </w:rPr>
      </w:pPr>
      <w:r>
        <w:t>Sessions provide tools and techniques in order to help transform conflict. Conflict &amp; Repair dialogue w</w:t>
      </w:r>
      <w:r w:rsidR="000A43F5" w:rsidRPr="000A43F5">
        <w:t>ork</w:t>
      </w:r>
      <w:r>
        <w:t>s</w:t>
      </w:r>
      <w:r w:rsidR="000A43F5" w:rsidRPr="000A43F5">
        <w:t> best when all participants are willing to speak honestly and seek to understand the perspectives of other participants.</w:t>
      </w:r>
      <w:r w:rsidR="001879EA">
        <w:t xml:space="preserve"> </w:t>
      </w:r>
    </w:p>
    <w:p w14:paraId="549766BD" w14:textId="6E0B7460" w:rsidR="009B1D7A" w:rsidRPr="009B1D7A" w:rsidRDefault="009B1D7A" w:rsidP="009B1D7A">
      <w:pPr>
        <w:pStyle w:val="NoSpacing"/>
      </w:pPr>
    </w:p>
    <w:p w14:paraId="73EA0CAF" w14:textId="2E01B780" w:rsidR="009B1D7A" w:rsidRPr="009B1D7A" w:rsidRDefault="009B1D7A" w:rsidP="009B1D7A">
      <w:pPr>
        <w:pStyle w:val="NoSpacing"/>
      </w:pPr>
      <w:r>
        <w:t xml:space="preserve">Conflict &amp; Repair dialogue </w:t>
      </w:r>
      <w:r w:rsidR="001879EA">
        <w:t xml:space="preserve">can improve </w:t>
      </w:r>
      <w:r>
        <w:t xml:space="preserve">ineffective communication and builds mutual understanding. </w:t>
      </w:r>
      <w:r w:rsidRPr="009B1D7A">
        <w:t>Participants may: explore patterns of communication that stem from and result in fractured relationships, resolve long-standing differences, and learn to receive the concerns and feelings of others and to empathize with their needs. </w:t>
      </w:r>
    </w:p>
    <w:p w14:paraId="7626401B" w14:textId="77777777" w:rsidR="009B1D7A" w:rsidRDefault="009B1D7A" w:rsidP="009B1D7A">
      <w:pPr>
        <w:pStyle w:val="NoSpacing"/>
      </w:pPr>
    </w:p>
    <w:p w14:paraId="4F4D51BA" w14:textId="10C524ED" w:rsidR="009B1D7A" w:rsidRPr="009B1D7A" w:rsidRDefault="009B1D7A" w:rsidP="009B1D7A">
      <w:pPr>
        <w:pStyle w:val="NoSpacing"/>
      </w:pPr>
      <w:r w:rsidRPr="009B1D7A">
        <w:t>A trained facilitator can help explore the source of conflict. The facilitator provides a framework, an objective lens on the process, and creates conditions for all voices to be heard in order to find common ground and a path forward.</w:t>
      </w:r>
    </w:p>
    <w:p w14:paraId="75D4795F" w14:textId="351CAB8D" w:rsidR="000A43F5" w:rsidRDefault="000A43F5" w:rsidP="000A43F5">
      <w:pPr>
        <w:pStyle w:val="NoSpacing"/>
      </w:pPr>
    </w:p>
    <w:p w14:paraId="29990051" w14:textId="77777777" w:rsidR="000D7556" w:rsidRDefault="000A43F5" w:rsidP="000D7556">
      <w:pPr>
        <w:pStyle w:val="NoSpacing"/>
        <w:numPr>
          <w:ilvl w:val="0"/>
          <w:numId w:val="9"/>
        </w:numPr>
      </w:pPr>
      <w:r w:rsidRPr="000A43F5">
        <w:rPr>
          <w:i/>
        </w:rPr>
        <w:t xml:space="preserve">What causes conflict/harm and fractured relationships? Each episode of conflict and harm is an opportunity to build understanding and delve into </w:t>
      </w:r>
      <w:r w:rsidR="001879EA" w:rsidRPr="000A43F5">
        <w:rPr>
          <w:i/>
        </w:rPr>
        <w:t>its</w:t>
      </w:r>
      <w:r w:rsidRPr="000A43F5">
        <w:rPr>
          <w:i/>
        </w:rPr>
        <w:t> epicenter (root cause.)</w:t>
      </w:r>
    </w:p>
    <w:p w14:paraId="2E0C8247" w14:textId="77777777" w:rsidR="000D7556" w:rsidRDefault="000A43F5" w:rsidP="000D7556">
      <w:pPr>
        <w:pStyle w:val="NoSpacing"/>
        <w:numPr>
          <w:ilvl w:val="0"/>
          <w:numId w:val="9"/>
        </w:numPr>
      </w:pPr>
      <w:r w:rsidRPr="000D7556">
        <w:rPr>
          <w:i/>
        </w:rPr>
        <w:t>Conflict and harm impact us in many ways, including how we understand or interpret experiences. This in turn affects our wellbeing, productivity, and quality of relationships. </w:t>
      </w:r>
    </w:p>
    <w:p w14:paraId="69BFE309" w14:textId="55545AD0" w:rsidR="000D7556" w:rsidRPr="0078353F" w:rsidRDefault="000A43F5" w:rsidP="000A43F5">
      <w:pPr>
        <w:pStyle w:val="NoSpacing"/>
        <w:numPr>
          <w:ilvl w:val="0"/>
          <w:numId w:val="9"/>
        </w:numPr>
      </w:pPr>
      <w:r w:rsidRPr="000D7556">
        <w:rPr>
          <w:i/>
        </w:rPr>
        <w:t>Conflicts, harm, and misunderstandings present the opportunity to ask, “How close do I want to be in my relationships? How will I share power or want it to be shared? What are my hopes and fears? What are the patterns present in my communication and interactions with others?” And, "how well do I show I am interested in understanding the perspectives of others?"</w:t>
      </w:r>
    </w:p>
    <w:p w14:paraId="598AF562" w14:textId="50D3D5DA" w:rsidR="000A43F5" w:rsidRPr="0078353F" w:rsidRDefault="000A43F5" w:rsidP="000A43F5">
      <w:pPr>
        <w:pStyle w:val="NoSpacing"/>
        <w:rPr>
          <w:sz w:val="28"/>
          <w:szCs w:val="28"/>
        </w:rPr>
      </w:pPr>
      <w:r w:rsidRPr="0078353F">
        <w:rPr>
          <w:b/>
          <w:sz w:val="28"/>
          <w:szCs w:val="28"/>
          <w:u w:val="single"/>
        </w:rPr>
        <w:lastRenderedPageBreak/>
        <w:t>Culture and Conflict:</w:t>
      </w:r>
    </w:p>
    <w:p w14:paraId="05EAEBB7" w14:textId="77777777" w:rsidR="009B1D7A" w:rsidRPr="000A43F5" w:rsidRDefault="009B1D7A" w:rsidP="000A43F5">
      <w:pPr>
        <w:pStyle w:val="NoSpacing"/>
      </w:pPr>
    </w:p>
    <w:p w14:paraId="42F49AA0" w14:textId="7F1FF0A7" w:rsidR="000A43F5" w:rsidRPr="000A43F5" w:rsidRDefault="000A43F5" w:rsidP="000A43F5">
      <w:pPr>
        <w:pStyle w:val="NoSpacing"/>
        <w:numPr>
          <w:ilvl w:val="0"/>
          <w:numId w:val="7"/>
        </w:numPr>
      </w:pPr>
      <w:r w:rsidRPr="000A43F5">
        <w:t xml:space="preserve">Whether or not a conflict </w:t>
      </w:r>
      <w:r w:rsidR="0078353F">
        <w:t xml:space="preserve">even </w:t>
      </w:r>
      <w:r w:rsidRPr="000A43F5">
        <w:t xml:space="preserve">exists </w:t>
      </w:r>
      <w:r w:rsidR="0078353F">
        <w:t xml:space="preserve">can be </w:t>
      </w:r>
      <w:r w:rsidRPr="000A43F5">
        <w:t xml:space="preserve">a cultural </w:t>
      </w:r>
      <w:r w:rsidR="0078353F">
        <w:t>question.</w:t>
      </w:r>
    </w:p>
    <w:p w14:paraId="3CDCC6CA" w14:textId="77777777" w:rsidR="000A43F5" w:rsidRPr="000A43F5" w:rsidRDefault="000A43F5" w:rsidP="000A43F5">
      <w:pPr>
        <w:pStyle w:val="NoSpacing"/>
        <w:numPr>
          <w:ilvl w:val="0"/>
          <w:numId w:val="7"/>
        </w:numPr>
      </w:pPr>
      <w:r w:rsidRPr="000A43F5">
        <w:t>Culture is an essential part of conflict (though does not cause it.) Culture runs deep and shapes our perceptions, judgements, attitudes, and ideas of self and others. Culture can also influence one’s ability to resolve, confront, discuss, or transform conflict.</w:t>
      </w:r>
    </w:p>
    <w:p w14:paraId="7CC304FA" w14:textId="77777777" w:rsidR="000A43F5" w:rsidRPr="000A43F5" w:rsidRDefault="000A43F5" w:rsidP="000A43F5">
      <w:pPr>
        <w:pStyle w:val="NoSpacing"/>
        <w:numPr>
          <w:ilvl w:val="0"/>
          <w:numId w:val="7"/>
        </w:numPr>
      </w:pPr>
      <w:r w:rsidRPr="000A43F5">
        <w:t xml:space="preserve">Culture does not </w:t>
      </w:r>
      <w:r w:rsidRPr="000A43F5">
        <w:rPr>
          <w:i/>
          <w:iCs/>
        </w:rPr>
        <w:t>cause</w:t>
      </w:r>
      <w:r w:rsidRPr="000A43F5">
        <w:t xml:space="preserve"> conflict but rather influences it.</w:t>
      </w:r>
    </w:p>
    <w:p w14:paraId="60A2E39A" w14:textId="77777777" w:rsidR="000A43F5" w:rsidRPr="000A43F5" w:rsidRDefault="000A43F5" w:rsidP="000A43F5">
      <w:pPr>
        <w:pStyle w:val="NoSpacing"/>
        <w:numPr>
          <w:ilvl w:val="0"/>
          <w:numId w:val="7"/>
        </w:numPr>
      </w:pPr>
      <w:r w:rsidRPr="000A43F5">
        <w:t>Culture is multi-layered and knowing certain cultural norms of groups does not predict their behavior. These generalizations are not the whole story. Essentially, there is no replacement for building relationships, sharing experiences, and maintaining curiosity in order to authentically know others over time.</w:t>
      </w:r>
    </w:p>
    <w:p w14:paraId="640283A7" w14:textId="1039FE09" w:rsidR="000A43F5" w:rsidRPr="000A43F5" w:rsidRDefault="000A43F5" w:rsidP="000A43F5">
      <w:pPr>
        <w:pStyle w:val="NoSpacing"/>
        <w:numPr>
          <w:ilvl w:val="0"/>
          <w:numId w:val="7"/>
        </w:numPr>
      </w:pPr>
      <w:r w:rsidRPr="000A43F5">
        <w:t xml:space="preserve">The Platinum Rule, “do unto others as they would have you do unto them" </w:t>
      </w:r>
      <w:proofErr w:type="gramStart"/>
      <w:r>
        <w:t>…..</w:t>
      </w:r>
      <w:proofErr w:type="gramEnd"/>
      <w:r>
        <w:t xml:space="preserve">doing this </w:t>
      </w:r>
      <w:r w:rsidRPr="000A43F5">
        <w:t>requires one to tune into the needs and feelings of others as well as what is not being expressed in words.</w:t>
      </w:r>
      <w:r w:rsidR="0078353F">
        <w:t xml:space="preserve"> </w:t>
      </w:r>
      <w:bookmarkStart w:id="0" w:name="_GoBack"/>
      <w:bookmarkEnd w:id="0"/>
    </w:p>
    <w:p w14:paraId="25E7A305" w14:textId="77777777" w:rsidR="000A43F5" w:rsidRDefault="000A43F5" w:rsidP="000A43F5">
      <w:pPr>
        <w:pStyle w:val="NoSpacing"/>
      </w:pPr>
    </w:p>
    <w:p w14:paraId="567894E9" w14:textId="77777777" w:rsidR="000A43F5" w:rsidRDefault="000A43F5" w:rsidP="000A43F5">
      <w:pPr>
        <w:pStyle w:val="NoSpacing"/>
      </w:pPr>
    </w:p>
    <w:p w14:paraId="69568525" w14:textId="77777777" w:rsidR="000A43F5" w:rsidRDefault="000A43F5" w:rsidP="000A43F5">
      <w:pPr>
        <w:pStyle w:val="NoSpacing"/>
      </w:pPr>
    </w:p>
    <w:p w14:paraId="01DCF508" w14:textId="77777777" w:rsidR="000A43F5" w:rsidRDefault="000A43F5" w:rsidP="000A43F5">
      <w:pPr>
        <w:pStyle w:val="NoSpacing"/>
      </w:pPr>
    </w:p>
    <w:p w14:paraId="60BDB6E1" w14:textId="77777777" w:rsidR="000A43F5" w:rsidRDefault="000A43F5" w:rsidP="000A43F5">
      <w:pPr>
        <w:pStyle w:val="NoSpacing"/>
      </w:pPr>
    </w:p>
    <w:p w14:paraId="43FEEAA8" w14:textId="77777777" w:rsidR="00FD3EA0" w:rsidRDefault="00573FCE" w:rsidP="000A43F5">
      <w:pPr>
        <w:pStyle w:val="NoSpacing"/>
      </w:pPr>
    </w:p>
    <w:sectPr w:rsidR="00FD3EA0" w:rsidSect="0078353F">
      <w:footerReference w:type="even" r:id="rId7"/>
      <w:footerReference w:type="default" r:id="rId8"/>
      <w:pgSz w:w="12240" w:h="15840"/>
      <w:pgMar w:top="1152"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A6E02D" w14:textId="77777777" w:rsidR="00573FCE" w:rsidRDefault="00573FCE" w:rsidP="001879EA">
      <w:r>
        <w:separator/>
      </w:r>
    </w:p>
  </w:endnote>
  <w:endnote w:type="continuationSeparator" w:id="0">
    <w:p w14:paraId="7F3B8C4F" w14:textId="77777777" w:rsidR="00573FCE" w:rsidRDefault="00573FCE" w:rsidP="00187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75954436"/>
      <w:docPartObj>
        <w:docPartGallery w:val="Page Numbers (Bottom of Page)"/>
        <w:docPartUnique/>
      </w:docPartObj>
    </w:sdtPr>
    <w:sdtEndPr>
      <w:rPr>
        <w:rStyle w:val="PageNumber"/>
      </w:rPr>
    </w:sdtEndPr>
    <w:sdtContent>
      <w:p w14:paraId="4F0E4332" w14:textId="106F0568" w:rsidR="001879EA" w:rsidRDefault="001879EA" w:rsidP="0078353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8D0D87F" w14:textId="77777777" w:rsidR="001879EA" w:rsidRDefault="001879EA" w:rsidP="001879E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28239995"/>
      <w:docPartObj>
        <w:docPartGallery w:val="Page Numbers (Bottom of Page)"/>
        <w:docPartUnique/>
      </w:docPartObj>
    </w:sdtPr>
    <w:sdtContent>
      <w:p w14:paraId="7076FC98" w14:textId="472DF4A8" w:rsidR="0078353F" w:rsidRDefault="0078353F" w:rsidP="00F4063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EDF12E8" w14:textId="77777777" w:rsidR="001879EA" w:rsidRDefault="001879EA" w:rsidP="001879E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58FF41" w14:textId="77777777" w:rsidR="00573FCE" w:rsidRDefault="00573FCE" w:rsidP="001879EA">
      <w:r>
        <w:separator/>
      </w:r>
    </w:p>
  </w:footnote>
  <w:footnote w:type="continuationSeparator" w:id="0">
    <w:p w14:paraId="277698A4" w14:textId="77777777" w:rsidR="00573FCE" w:rsidRDefault="00573FCE" w:rsidP="001879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05596C"/>
    <w:multiLevelType w:val="multilevel"/>
    <w:tmpl w:val="827E9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4364E5"/>
    <w:multiLevelType w:val="hybridMultilevel"/>
    <w:tmpl w:val="FB1CF37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7175641"/>
    <w:multiLevelType w:val="hybridMultilevel"/>
    <w:tmpl w:val="A01004EA"/>
    <w:lvl w:ilvl="0" w:tplc="026685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3C450D"/>
    <w:multiLevelType w:val="hybridMultilevel"/>
    <w:tmpl w:val="9EA24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ED38F5"/>
    <w:multiLevelType w:val="hybridMultilevel"/>
    <w:tmpl w:val="90326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0F4FF1"/>
    <w:multiLevelType w:val="hybridMultilevel"/>
    <w:tmpl w:val="6E2295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66BD2B72"/>
    <w:multiLevelType w:val="hybridMultilevel"/>
    <w:tmpl w:val="C8CA8404"/>
    <w:lvl w:ilvl="0" w:tplc="026685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A500A0"/>
    <w:multiLevelType w:val="hybridMultilevel"/>
    <w:tmpl w:val="317855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728A6A64"/>
    <w:multiLevelType w:val="hybridMultilevel"/>
    <w:tmpl w:val="A6DA8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7"/>
  </w:num>
  <w:num w:numId="4">
    <w:abstractNumId w:val="3"/>
  </w:num>
  <w:num w:numId="5">
    <w:abstractNumId w:val="8"/>
  </w:num>
  <w:num w:numId="6">
    <w:abstractNumId w:val="0"/>
  </w:num>
  <w:num w:numId="7">
    <w:abstractNumId w:val="6"/>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AA4"/>
    <w:rsid w:val="000A43F5"/>
    <w:rsid w:val="000D7556"/>
    <w:rsid w:val="001879EA"/>
    <w:rsid w:val="001F6B1C"/>
    <w:rsid w:val="00573FCE"/>
    <w:rsid w:val="00641B8F"/>
    <w:rsid w:val="00651AA4"/>
    <w:rsid w:val="0078353F"/>
    <w:rsid w:val="008D2FC6"/>
    <w:rsid w:val="009B1D7A"/>
    <w:rsid w:val="009D50F0"/>
    <w:rsid w:val="009F44AD"/>
    <w:rsid w:val="00B52A96"/>
    <w:rsid w:val="00C46997"/>
    <w:rsid w:val="00D51086"/>
    <w:rsid w:val="00EA61BD"/>
    <w:rsid w:val="00FE7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1D29EA"/>
  <w14:defaultImageDpi w14:val="32767"/>
  <w15:chartTrackingRefBased/>
  <w15:docId w15:val="{2C5D384E-88BC-CF46-BD97-1E3B02EB8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C46997"/>
    <w:rPr>
      <w:sz w:val="20"/>
      <w:szCs w:val="20"/>
    </w:rPr>
  </w:style>
  <w:style w:type="character" w:customStyle="1" w:styleId="CommentTextChar">
    <w:name w:val="Comment Text Char"/>
    <w:basedOn w:val="DefaultParagraphFont"/>
    <w:link w:val="CommentText"/>
    <w:uiPriority w:val="99"/>
    <w:semiHidden/>
    <w:rsid w:val="00C46997"/>
    <w:rPr>
      <w:sz w:val="20"/>
      <w:szCs w:val="20"/>
    </w:rPr>
  </w:style>
  <w:style w:type="character" w:styleId="CommentReference">
    <w:name w:val="annotation reference"/>
    <w:basedOn w:val="DefaultParagraphFont"/>
    <w:uiPriority w:val="99"/>
    <w:semiHidden/>
    <w:unhideWhenUsed/>
    <w:rsid w:val="00C46997"/>
    <w:rPr>
      <w:sz w:val="18"/>
      <w:szCs w:val="18"/>
    </w:rPr>
  </w:style>
  <w:style w:type="paragraph" w:styleId="BalloonText">
    <w:name w:val="Balloon Text"/>
    <w:basedOn w:val="Normal"/>
    <w:link w:val="BalloonTextChar"/>
    <w:uiPriority w:val="99"/>
    <w:semiHidden/>
    <w:unhideWhenUsed/>
    <w:rsid w:val="00C4699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46997"/>
    <w:rPr>
      <w:rFonts w:ascii="Times New Roman" w:hAnsi="Times New Roman" w:cs="Times New Roman"/>
      <w:sz w:val="18"/>
      <w:szCs w:val="18"/>
    </w:rPr>
  </w:style>
  <w:style w:type="paragraph" w:styleId="NoSpacing">
    <w:name w:val="No Spacing"/>
    <w:uiPriority w:val="1"/>
    <w:qFormat/>
    <w:rsid w:val="000A43F5"/>
  </w:style>
  <w:style w:type="paragraph" w:styleId="Footer">
    <w:name w:val="footer"/>
    <w:basedOn w:val="Normal"/>
    <w:link w:val="FooterChar"/>
    <w:uiPriority w:val="99"/>
    <w:unhideWhenUsed/>
    <w:rsid w:val="001879EA"/>
    <w:pPr>
      <w:tabs>
        <w:tab w:val="center" w:pos="4680"/>
        <w:tab w:val="right" w:pos="9360"/>
      </w:tabs>
    </w:pPr>
  </w:style>
  <w:style w:type="character" w:customStyle="1" w:styleId="FooterChar">
    <w:name w:val="Footer Char"/>
    <w:basedOn w:val="DefaultParagraphFont"/>
    <w:link w:val="Footer"/>
    <w:uiPriority w:val="99"/>
    <w:rsid w:val="001879EA"/>
  </w:style>
  <w:style w:type="character" w:styleId="PageNumber">
    <w:name w:val="page number"/>
    <w:basedOn w:val="DefaultParagraphFont"/>
    <w:uiPriority w:val="99"/>
    <w:semiHidden/>
    <w:unhideWhenUsed/>
    <w:rsid w:val="001879EA"/>
  </w:style>
  <w:style w:type="paragraph" w:styleId="Header">
    <w:name w:val="header"/>
    <w:basedOn w:val="Normal"/>
    <w:link w:val="HeaderChar"/>
    <w:uiPriority w:val="99"/>
    <w:unhideWhenUsed/>
    <w:rsid w:val="000D7556"/>
    <w:pPr>
      <w:tabs>
        <w:tab w:val="center" w:pos="4680"/>
        <w:tab w:val="right" w:pos="9360"/>
      </w:tabs>
    </w:pPr>
  </w:style>
  <w:style w:type="character" w:customStyle="1" w:styleId="HeaderChar">
    <w:name w:val="Header Char"/>
    <w:basedOn w:val="DefaultParagraphFont"/>
    <w:link w:val="Header"/>
    <w:uiPriority w:val="99"/>
    <w:rsid w:val="000D75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5729708">
      <w:bodyDiv w:val="1"/>
      <w:marLeft w:val="0"/>
      <w:marRight w:val="0"/>
      <w:marTop w:val="0"/>
      <w:marBottom w:val="0"/>
      <w:divBdr>
        <w:top w:val="none" w:sz="0" w:space="0" w:color="auto"/>
        <w:left w:val="none" w:sz="0" w:space="0" w:color="auto"/>
        <w:bottom w:val="none" w:sz="0" w:space="0" w:color="auto"/>
        <w:right w:val="none" w:sz="0" w:space="0" w:color="auto"/>
      </w:divBdr>
    </w:div>
    <w:div w:id="1337533949">
      <w:bodyDiv w:val="1"/>
      <w:marLeft w:val="0"/>
      <w:marRight w:val="0"/>
      <w:marTop w:val="0"/>
      <w:marBottom w:val="0"/>
      <w:divBdr>
        <w:top w:val="none" w:sz="0" w:space="0" w:color="auto"/>
        <w:left w:val="none" w:sz="0" w:space="0" w:color="auto"/>
        <w:bottom w:val="none" w:sz="0" w:space="0" w:color="auto"/>
        <w:right w:val="none" w:sz="0" w:space="0" w:color="auto"/>
      </w:divBdr>
    </w:div>
    <w:div w:id="1856191248">
      <w:bodyDiv w:val="1"/>
      <w:marLeft w:val="0"/>
      <w:marRight w:val="0"/>
      <w:marTop w:val="0"/>
      <w:marBottom w:val="0"/>
      <w:divBdr>
        <w:top w:val="none" w:sz="0" w:space="0" w:color="auto"/>
        <w:left w:val="none" w:sz="0" w:space="0" w:color="auto"/>
        <w:bottom w:val="none" w:sz="0" w:space="0" w:color="auto"/>
        <w:right w:val="none" w:sz="0" w:space="0" w:color="auto"/>
      </w:divBdr>
    </w:div>
    <w:div w:id="186910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461</Words>
  <Characters>2632</Characters>
  <Application>Microsoft Office Word</Application>
  <DocSecurity>0</DocSecurity>
  <Lines>21</Lines>
  <Paragraphs>6</Paragraphs>
  <ScaleCrop>false</ScaleCrop>
  <Company/>
  <LinksUpToDate>false</LinksUpToDate>
  <CharactersWithSpaces>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Jessie Kushner</dc:creator>
  <cp:keywords/>
  <dc:description/>
  <cp:lastModifiedBy>Jessie Kushner</cp:lastModifiedBy>
  <cp:revision>8</cp:revision>
  <cp:lastPrinted>2020-01-11T21:51:00Z</cp:lastPrinted>
  <dcterms:created xsi:type="dcterms:W3CDTF">2018-12-17T19:03:00Z</dcterms:created>
  <dcterms:modified xsi:type="dcterms:W3CDTF">2020-01-25T17:30:00Z</dcterms:modified>
</cp:coreProperties>
</file>